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 Here is an example: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Article/</w:t>
      </w:r>
      <w:r w:rsidDel="00000000" w:rsidR="00000000" w:rsidRPr="00000000">
        <w:rPr>
          <w:b w:val="1"/>
          <w:rtl w:val="0"/>
        </w:rPr>
        <w:t xml:space="preserve">Book</w:t>
      </w:r>
      <w:r w:rsidDel="00000000" w:rsidR="00000000" w:rsidRPr="00000000">
        <w:rPr>
          <w:rtl w:val="0"/>
        </w:rPr>
        <w:t xml:space="preserve">/Video Name: __Egyptian Hieroglyphs for Everyone________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__Joseph and Lenore Scott_____________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___Funk and Wagnalls Publishing____________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 : 1)  “</w:t>
      </w:r>
      <w:r w:rsidDel="00000000" w:rsidR="00000000" w:rsidRPr="00000000">
        <w:rPr>
          <w:highlight w:val="cyan"/>
          <w:rtl w:val="0"/>
        </w:rPr>
        <w:t xml:space="preserve">Animals are employed profusely.  Sometimes the pictures created genuine conflicts” </w:t>
      </w:r>
      <w:r w:rsidDel="00000000" w:rsidR="00000000" w:rsidRPr="00000000">
        <w:rPr>
          <w:rtl w:val="0"/>
        </w:rPr>
        <w:t xml:space="preserve">(Scott 24)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Directions:  Before taking notes, please take a moment and fill out the following form.  Fill in all sections.  Make sure you bold or circle the type of source.  For example if it is a book, then bold the word book.  For each set of five quotes/evidence, highlight at least two of them.  These should be quotes that you are really eager to use in your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Article Name: 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Author: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Quote/Evidence: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3)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Reminder: Highlight at least two quotes that you would want to use in the extemporaneous speech.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